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DA" w:rsidRPr="00A92E53" w:rsidRDefault="00586ADA" w:rsidP="00603953">
      <w:pPr>
        <w:pStyle w:val="a3"/>
        <w:tabs>
          <w:tab w:val="left" w:pos="1080"/>
          <w:tab w:val="center" w:pos="4677"/>
        </w:tabs>
        <w:spacing w:before="30" w:after="30"/>
        <w:rPr>
          <w:b/>
          <w:sz w:val="28"/>
          <w:szCs w:val="28"/>
        </w:rPr>
      </w:pPr>
      <w:r w:rsidRPr="00A92E53">
        <w:rPr>
          <w:b/>
          <w:sz w:val="28"/>
          <w:szCs w:val="28"/>
        </w:rPr>
        <w:tab/>
        <w:t xml:space="preserve">                                           </w:t>
      </w:r>
    </w:p>
    <w:p w:rsidR="00586ADA" w:rsidRPr="00A92E53" w:rsidRDefault="00586ADA" w:rsidP="00A92E53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</w:p>
    <w:p w:rsidR="00586ADA" w:rsidRPr="00A92E53" w:rsidRDefault="00586ADA" w:rsidP="00A92E53">
      <w:pPr>
        <w:tabs>
          <w:tab w:val="left" w:pos="0"/>
        </w:tabs>
        <w:spacing w:line="360" w:lineRule="auto"/>
        <w:ind w:firstLine="540"/>
        <w:jc w:val="both"/>
        <w:rPr>
          <w:bCs/>
          <w:sz w:val="28"/>
          <w:szCs w:val="28"/>
        </w:rPr>
      </w:pPr>
      <w:r w:rsidRPr="00A92E53">
        <w:rPr>
          <w:bCs/>
          <w:sz w:val="28"/>
          <w:szCs w:val="28"/>
        </w:rPr>
        <w:t xml:space="preserve">Проведение SWOT-анализа </w:t>
      </w:r>
      <w:r>
        <w:rPr>
          <w:bCs/>
          <w:sz w:val="28"/>
          <w:szCs w:val="28"/>
        </w:rPr>
        <w:t xml:space="preserve">Муниципального бюджетного образовательного учреждения «Детский сад №5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Кировский</w:t>
      </w:r>
      <w:proofErr w:type="gramEnd"/>
      <w:r>
        <w:rPr>
          <w:bCs/>
          <w:sz w:val="28"/>
          <w:szCs w:val="28"/>
        </w:rPr>
        <w:t xml:space="preserve"> Кировского района»</w:t>
      </w:r>
    </w:p>
    <w:p w:rsidR="00586ADA" w:rsidRPr="00A92E53" w:rsidRDefault="00586ADA" w:rsidP="00603953">
      <w:pPr>
        <w:pStyle w:val="a3"/>
        <w:spacing w:before="30" w:after="30"/>
        <w:jc w:val="center"/>
        <w:rPr>
          <w:sz w:val="28"/>
          <w:szCs w:val="28"/>
        </w:rPr>
      </w:pPr>
      <w:r w:rsidRPr="00A92E53">
        <w:rPr>
          <w:sz w:val="28"/>
          <w:szCs w:val="28"/>
        </w:rPr>
        <w:t>Материально-техническое и хозяйственное обеспечени</w:t>
      </w:r>
      <w:r>
        <w:rPr>
          <w:sz w:val="28"/>
          <w:szCs w:val="28"/>
        </w:rPr>
        <w:t xml:space="preserve">е </w:t>
      </w:r>
      <w:r w:rsidRPr="00A92E53">
        <w:rPr>
          <w:sz w:val="28"/>
          <w:szCs w:val="28"/>
        </w:rPr>
        <w:t xml:space="preserve"> </w:t>
      </w:r>
    </w:p>
    <w:p w:rsidR="00586ADA" w:rsidRPr="00A92E53" w:rsidRDefault="00586ADA" w:rsidP="00603953">
      <w:pPr>
        <w:pStyle w:val="a3"/>
        <w:spacing w:before="30" w:after="30"/>
        <w:jc w:val="center"/>
        <w:rPr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86"/>
        <w:gridCol w:w="4786"/>
      </w:tblGrid>
      <w:tr w:rsidR="00586ADA" w:rsidRPr="00A92E53" w:rsidTr="00A92E53">
        <w:tc>
          <w:tcPr>
            <w:tcW w:w="53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 xml:space="preserve">Сильные стороны: </w:t>
            </w:r>
          </w:p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</w:p>
          <w:p w:rsidR="00586ADA" w:rsidRPr="00A92E53" w:rsidRDefault="00586ADA" w:rsidP="00EC0FEF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детский сад, сданный в эксплуатацию в </w:t>
            </w:r>
            <w:smartTag w:uri="urn:schemas-microsoft-com:office:smarttags" w:element="metricconverter">
              <w:smartTagPr>
                <w:attr w:name="ProductID" w:val="1979 г"/>
              </w:smartTagPr>
              <w:r>
                <w:rPr>
                  <w:sz w:val="28"/>
                  <w:szCs w:val="28"/>
                </w:rPr>
                <w:t>1979</w:t>
              </w:r>
              <w:r w:rsidRPr="00A92E53">
                <w:rPr>
                  <w:sz w:val="28"/>
                  <w:szCs w:val="28"/>
                </w:rPr>
                <w:t xml:space="preserve"> г</w:t>
              </w:r>
            </w:smartTag>
            <w:r>
              <w:rPr>
                <w:sz w:val="28"/>
                <w:szCs w:val="28"/>
              </w:rPr>
              <w:t>., на 140 мест</w:t>
            </w:r>
          </w:p>
          <w:p w:rsidR="00586ADA" w:rsidRPr="00A92E53" w:rsidRDefault="00586ADA" w:rsidP="00EC0FEF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большая территория  прогулочных детских участков (</w:t>
            </w:r>
            <w:r>
              <w:rPr>
                <w:sz w:val="28"/>
                <w:szCs w:val="28"/>
              </w:rPr>
              <w:t>4</w:t>
            </w:r>
            <w:r w:rsidRPr="00A92E53">
              <w:rPr>
                <w:sz w:val="28"/>
                <w:szCs w:val="28"/>
              </w:rPr>
              <w:t xml:space="preserve"> </w:t>
            </w:r>
            <w:proofErr w:type="spellStart"/>
            <w:r w:rsidRPr="00A92E53">
              <w:rPr>
                <w:sz w:val="28"/>
                <w:szCs w:val="28"/>
              </w:rPr>
              <w:t>шт</w:t>
            </w:r>
            <w:proofErr w:type="spellEnd"/>
            <w:r w:rsidRPr="00A92E53">
              <w:rPr>
                <w:sz w:val="28"/>
                <w:szCs w:val="28"/>
              </w:rPr>
              <w:t>) и  все игровые участки разделены на все возрастные группы;</w:t>
            </w:r>
          </w:p>
          <w:p w:rsidR="008559EE" w:rsidRDefault="00586ADA" w:rsidP="008559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59EE">
              <w:rPr>
                <w:sz w:val="28"/>
                <w:szCs w:val="28"/>
              </w:rPr>
              <w:t xml:space="preserve">имеются новые песочницы, малые архитектурные формы. </w:t>
            </w:r>
          </w:p>
          <w:p w:rsidR="00586ADA" w:rsidRPr="008559EE" w:rsidRDefault="00586ADA" w:rsidP="008559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59EE">
              <w:rPr>
                <w:sz w:val="28"/>
                <w:szCs w:val="28"/>
              </w:rPr>
              <w:t xml:space="preserve">наличие спальных комнат </w:t>
            </w:r>
            <w:r w:rsidR="00894FF3" w:rsidRPr="008559EE">
              <w:rPr>
                <w:sz w:val="28"/>
                <w:szCs w:val="28"/>
              </w:rPr>
              <w:t xml:space="preserve"> </w:t>
            </w:r>
            <w:r w:rsidRPr="008559EE">
              <w:rPr>
                <w:sz w:val="28"/>
                <w:szCs w:val="28"/>
              </w:rPr>
              <w:t xml:space="preserve"> во  всех возрастных группах (3 </w:t>
            </w:r>
            <w:proofErr w:type="spellStart"/>
            <w:proofErr w:type="gramStart"/>
            <w:r w:rsidRPr="008559EE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8559EE">
              <w:rPr>
                <w:sz w:val="28"/>
                <w:szCs w:val="28"/>
              </w:rPr>
              <w:t>) ;</w:t>
            </w:r>
          </w:p>
          <w:p w:rsidR="00586ADA" w:rsidRPr="00A92E53" w:rsidRDefault="00586ADA" w:rsidP="008559E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светлые, большие групповые и спальные комнаты с  естественной освещенностью; </w:t>
            </w:r>
          </w:p>
          <w:p w:rsidR="00586ADA" w:rsidRPr="00A92E53" w:rsidRDefault="00586ADA" w:rsidP="006D4E75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музыкальный зал и физкультурный зал </w:t>
            </w:r>
            <w:r>
              <w:rPr>
                <w:sz w:val="28"/>
                <w:szCs w:val="28"/>
              </w:rPr>
              <w:t>совмещен</w:t>
            </w:r>
            <w:r w:rsidRPr="00A92E53">
              <w:rPr>
                <w:sz w:val="28"/>
                <w:szCs w:val="28"/>
              </w:rPr>
              <w:t>, что дает в полной мере провести образовательные процессы по музыке и физической культуре;</w:t>
            </w:r>
          </w:p>
          <w:p w:rsidR="00586ADA" w:rsidRPr="00FC549E" w:rsidRDefault="00586ADA" w:rsidP="00EC0FEF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t>грамотно организованная предметно-развивающая среда;</w:t>
            </w:r>
          </w:p>
          <w:p w:rsidR="00586ADA" w:rsidRDefault="00586ADA" w:rsidP="008559EE">
            <w:pPr>
              <w:pStyle w:val="a5"/>
              <w:numPr>
                <w:ilvl w:val="0"/>
                <w:numId w:val="1"/>
              </w:numPr>
              <w:jc w:val="left"/>
              <w:rPr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t xml:space="preserve">имеется новое современное оборудование в пищеблоке, </w:t>
            </w:r>
            <w:r>
              <w:rPr>
                <w:sz w:val="28"/>
                <w:szCs w:val="28"/>
              </w:rPr>
              <w:t xml:space="preserve">имеются 2 </w:t>
            </w:r>
            <w:r w:rsidR="006513D3">
              <w:rPr>
                <w:sz w:val="28"/>
                <w:szCs w:val="28"/>
              </w:rPr>
              <w:t xml:space="preserve">проектора и интерактивная доска, приобрели </w:t>
            </w:r>
            <w:r w:rsidR="008559EE">
              <w:rPr>
                <w:sz w:val="28"/>
                <w:szCs w:val="28"/>
              </w:rPr>
              <w:t>3 телевизора, компьютер,</w:t>
            </w:r>
          </w:p>
          <w:p w:rsidR="008559EE" w:rsidRPr="00FC549E" w:rsidRDefault="008559EE" w:rsidP="008559EE">
            <w:pPr>
              <w:pStyle w:val="a5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кондиционер, принтер.</w:t>
            </w:r>
          </w:p>
          <w:p w:rsidR="00586ADA" w:rsidRPr="00A92E53" w:rsidRDefault="00586ADA" w:rsidP="008559EE">
            <w:pPr>
              <w:numPr>
                <w:ilvl w:val="0"/>
                <w:numId w:val="1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обеспечение моющими, чистящими, дезинфицирующими средствами;</w:t>
            </w:r>
          </w:p>
          <w:p w:rsidR="00586ADA" w:rsidRPr="00A92E53" w:rsidRDefault="00586ADA" w:rsidP="00EC0FEF">
            <w:pPr>
              <w:numPr>
                <w:ilvl w:val="0"/>
                <w:numId w:val="1"/>
              </w:numPr>
              <w:contextualSpacing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проведена автоматическая  пожарная</w:t>
            </w:r>
          </w:p>
          <w:p w:rsidR="00586ADA" w:rsidRDefault="00586ADA" w:rsidP="000A3292">
            <w:pPr>
              <w:contextualSpacing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    сигнализация; </w:t>
            </w:r>
          </w:p>
          <w:p w:rsidR="00763DE2" w:rsidRDefault="00763DE2" w:rsidP="000A32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связи с сохранением безопасности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763DE2" w:rsidRDefault="00763DE2" w:rsidP="000A32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 xml:space="preserve">детском саду установлено   </w:t>
            </w:r>
            <w:proofErr w:type="gramEnd"/>
          </w:p>
          <w:p w:rsidR="00763DE2" w:rsidRDefault="00763DE2" w:rsidP="000A32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видеонаблюдение</w:t>
            </w:r>
            <w:r w:rsidR="00087E92">
              <w:rPr>
                <w:sz w:val="28"/>
                <w:szCs w:val="28"/>
              </w:rPr>
              <w:t>;</w:t>
            </w:r>
          </w:p>
          <w:p w:rsidR="00894FF3" w:rsidRPr="00A92E53" w:rsidRDefault="00894FF3" w:rsidP="000A3292">
            <w:pPr>
              <w:contextualSpacing/>
              <w:jc w:val="both"/>
              <w:rPr>
                <w:sz w:val="28"/>
                <w:szCs w:val="28"/>
              </w:rPr>
            </w:pPr>
          </w:p>
          <w:p w:rsidR="00586ADA" w:rsidRDefault="008559EE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</w:t>
            </w:r>
            <w:r w:rsidR="00586ADA" w:rsidRPr="00A92E53">
              <w:rPr>
                <w:sz w:val="28"/>
                <w:szCs w:val="28"/>
              </w:rPr>
              <w:t>своевременного  проведения дезин</w:t>
            </w:r>
            <w:r w:rsidR="00C45CBF">
              <w:rPr>
                <w:sz w:val="28"/>
                <w:szCs w:val="28"/>
              </w:rPr>
              <w:t>ф</w:t>
            </w:r>
            <w:r w:rsidR="00586ADA" w:rsidRPr="00A92E53">
              <w:rPr>
                <w:sz w:val="28"/>
                <w:szCs w:val="28"/>
              </w:rPr>
              <w:t>екции и  дератизации учреждения.</w:t>
            </w:r>
          </w:p>
          <w:p w:rsidR="000C2165" w:rsidRDefault="008559EE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</w:t>
            </w:r>
            <w:r w:rsidR="000C2165">
              <w:rPr>
                <w:sz w:val="28"/>
                <w:szCs w:val="28"/>
              </w:rPr>
              <w:t>и воспитанники активно участвуют в районных, краевых, всероссийских, международных конкурсах</w:t>
            </w:r>
            <w:proofErr w:type="gramStart"/>
            <w:r w:rsidR="000C2165">
              <w:rPr>
                <w:sz w:val="28"/>
                <w:szCs w:val="28"/>
              </w:rPr>
              <w:t xml:space="preserve"> ,</w:t>
            </w:r>
            <w:proofErr w:type="gramEnd"/>
            <w:r w:rsidR="000C2165">
              <w:rPr>
                <w:sz w:val="28"/>
                <w:szCs w:val="28"/>
              </w:rPr>
              <w:t xml:space="preserve"> выставках, концертах и занимают призовые места;</w:t>
            </w:r>
          </w:p>
          <w:p w:rsidR="000C2165" w:rsidRDefault="00894FF3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сентября 2021года и по сегодняшний день ведутся </w:t>
            </w:r>
            <w:r w:rsidR="000C2165">
              <w:rPr>
                <w:sz w:val="28"/>
                <w:szCs w:val="28"/>
              </w:rPr>
              <w:t xml:space="preserve"> платные дополнительные кружки для детей,</w:t>
            </w:r>
            <w:r w:rsidR="008559EE">
              <w:rPr>
                <w:sz w:val="28"/>
                <w:szCs w:val="28"/>
              </w:rPr>
              <w:t xml:space="preserve"> (</w:t>
            </w:r>
            <w:proofErr w:type="gramStart"/>
            <w:r w:rsidR="008559EE">
              <w:rPr>
                <w:sz w:val="28"/>
                <w:szCs w:val="28"/>
              </w:rPr>
              <w:t>пред</w:t>
            </w:r>
            <w:proofErr w:type="gramEnd"/>
            <w:r w:rsidR="008559EE">
              <w:rPr>
                <w:sz w:val="28"/>
                <w:szCs w:val="28"/>
              </w:rPr>
              <w:t xml:space="preserve"> </w:t>
            </w:r>
            <w:r w:rsidR="006513D3">
              <w:rPr>
                <w:sz w:val="28"/>
                <w:szCs w:val="28"/>
              </w:rPr>
              <w:t>школьная пора, вокал.</w:t>
            </w:r>
            <w:r w:rsidR="000C2165">
              <w:rPr>
                <w:sz w:val="28"/>
                <w:szCs w:val="28"/>
              </w:rPr>
              <w:t>)</w:t>
            </w:r>
          </w:p>
          <w:p w:rsidR="000C2165" w:rsidRPr="00A92E53" w:rsidRDefault="000C2165" w:rsidP="000C2165">
            <w:pPr>
              <w:tabs>
                <w:tab w:val="left" w:pos="432"/>
              </w:tabs>
              <w:ind w:left="360" w:right="38"/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Слабые стороны:</w:t>
            </w:r>
          </w:p>
          <w:p w:rsidR="00586ADA" w:rsidRPr="00A92E53" w:rsidRDefault="00894FF3" w:rsidP="008559E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нуждаемся в новой спортивной площадке</w:t>
            </w:r>
            <w:r w:rsidR="000C2165">
              <w:rPr>
                <w:sz w:val="28"/>
                <w:szCs w:val="28"/>
              </w:rPr>
              <w:t>;</w:t>
            </w:r>
          </w:p>
          <w:p w:rsidR="000C2165" w:rsidRDefault="00894FF3" w:rsidP="008559EE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нуждается в</w:t>
            </w:r>
            <w:r w:rsidR="008559EE">
              <w:rPr>
                <w:sz w:val="28"/>
                <w:szCs w:val="28"/>
              </w:rPr>
              <w:t xml:space="preserve"> частичной </w:t>
            </w:r>
            <w:r>
              <w:rPr>
                <w:sz w:val="28"/>
                <w:szCs w:val="28"/>
              </w:rPr>
              <w:t xml:space="preserve"> замене окон</w:t>
            </w:r>
            <w:r w:rsidR="000C2165">
              <w:rPr>
                <w:sz w:val="28"/>
                <w:szCs w:val="28"/>
              </w:rPr>
              <w:t>;</w:t>
            </w:r>
          </w:p>
          <w:p w:rsidR="00586ADA" w:rsidRPr="00A92E53" w:rsidRDefault="008559EE" w:rsidP="00334D14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86ADA" w:rsidRPr="00A92E53" w:rsidRDefault="00586ADA" w:rsidP="00334D14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A92E53">
        <w:tc>
          <w:tcPr>
            <w:tcW w:w="53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Возможности</w:t>
            </w:r>
          </w:p>
          <w:p w:rsidR="00586ADA" w:rsidRPr="00A92E53" w:rsidRDefault="00586ADA" w:rsidP="008559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в перспективе продолжить  благоустройство участков </w:t>
            </w:r>
            <w:r w:rsidR="008559EE">
              <w:rPr>
                <w:sz w:val="28"/>
                <w:szCs w:val="28"/>
              </w:rPr>
              <w:t xml:space="preserve">   </w:t>
            </w:r>
          </w:p>
          <w:p w:rsidR="00586ADA" w:rsidRPr="00894FF3" w:rsidRDefault="00894FF3" w:rsidP="008559EE">
            <w:pPr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513D3">
              <w:rPr>
                <w:sz w:val="28"/>
                <w:szCs w:val="28"/>
              </w:rPr>
              <w:t>поучаствовать</w:t>
            </w:r>
            <w:r>
              <w:rPr>
                <w:sz w:val="28"/>
                <w:szCs w:val="28"/>
              </w:rPr>
              <w:t xml:space="preserve"> в конкурсном проекте</w:t>
            </w:r>
            <w:r w:rsidR="00586ADA" w:rsidRPr="00894FF3">
              <w:rPr>
                <w:sz w:val="28"/>
                <w:szCs w:val="28"/>
              </w:rPr>
              <w:t xml:space="preserve"> </w:t>
            </w:r>
            <w:r w:rsidR="006513D3">
              <w:rPr>
                <w:sz w:val="28"/>
                <w:szCs w:val="28"/>
              </w:rPr>
              <w:t xml:space="preserve">по </w:t>
            </w:r>
            <w:r w:rsidR="00586ADA" w:rsidRPr="00894FF3">
              <w:rPr>
                <w:sz w:val="28"/>
                <w:szCs w:val="28"/>
              </w:rPr>
              <w:t xml:space="preserve"> оборудовани</w:t>
            </w:r>
            <w:r w:rsidR="006513D3">
              <w:rPr>
                <w:sz w:val="28"/>
                <w:szCs w:val="28"/>
              </w:rPr>
              <w:t>ю</w:t>
            </w:r>
            <w:r w:rsidR="00586ADA" w:rsidRPr="00894FF3">
              <w:rPr>
                <w:sz w:val="28"/>
                <w:szCs w:val="28"/>
              </w:rPr>
              <w:t xml:space="preserve"> спортивной площадки</w:t>
            </w:r>
            <w:r w:rsidR="006513D3">
              <w:rPr>
                <w:sz w:val="28"/>
                <w:szCs w:val="28"/>
              </w:rPr>
              <w:t xml:space="preserve"> или участка для прогулки детей.</w:t>
            </w:r>
          </w:p>
        </w:tc>
        <w:tc>
          <w:tcPr>
            <w:tcW w:w="4786" w:type="dxa"/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Угрозы (препятствия)</w:t>
            </w:r>
          </w:p>
          <w:p w:rsidR="00586ADA" w:rsidRPr="00A92E53" w:rsidRDefault="00586ADA" w:rsidP="008559EE">
            <w:pPr>
              <w:numPr>
                <w:ilvl w:val="0"/>
                <w:numId w:val="7"/>
              </w:numPr>
              <w:tabs>
                <w:tab w:val="left" w:pos="435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недостаточная</w:t>
            </w:r>
            <w:r w:rsidR="008559EE">
              <w:rPr>
                <w:sz w:val="28"/>
                <w:szCs w:val="28"/>
              </w:rPr>
              <w:t xml:space="preserve"> </w:t>
            </w:r>
            <w:r w:rsidRPr="00A92E53">
              <w:rPr>
                <w:sz w:val="28"/>
                <w:szCs w:val="28"/>
              </w:rPr>
              <w:t xml:space="preserve"> финансовая поддержка дошкольного учреждения;</w:t>
            </w:r>
          </w:p>
          <w:p w:rsidR="00586ADA" w:rsidRPr="00A92E53" w:rsidRDefault="00586ADA" w:rsidP="006513D3">
            <w:pPr>
              <w:tabs>
                <w:tab w:val="left" w:pos="435"/>
              </w:tabs>
              <w:ind w:right="3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86ADA" w:rsidRDefault="00586ADA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45CBF" w:rsidRDefault="00C45CBF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86ADA" w:rsidRPr="00A92E53" w:rsidRDefault="00586ADA" w:rsidP="00EC0FEF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92E53">
        <w:rPr>
          <w:b/>
          <w:color w:val="000000"/>
          <w:sz w:val="28"/>
          <w:szCs w:val="28"/>
        </w:rPr>
        <w:t>SWOT-анализ</w:t>
      </w:r>
    </w:p>
    <w:p w:rsidR="00586ADA" w:rsidRDefault="00586ADA" w:rsidP="00EC0FEF">
      <w:pPr>
        <w:spacing w:line="360" w:lineRule="auto"/>
        <w:jc w:val="center"/>
        <w:rPr>
          <w:color w:val="000000"/>
          <w:sz w:val="28"/>
          <w:szCs w:val="28"/>
        </w:rPr>
      </w:pPr>
      <w:r w:rsidRPr="00A92E53">
        <w:rPr>
          <w:color w:val="000000"/>
          <w:sz w:val="28"/>
          <w:szCs w:val="28"/>
        </w:rPr>
        <w:t>Управленческая, организац</w:t>
      </w:r>
      <w:r>
        <w:rPr>
          <w:color w:val="000000"/>
          <w:sz w:val="28"/>
          <w:szCs w:val="28"/>
        </w:rPr>
        <w:t xml:space="preserve">ионно-методическая деятельность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6ADA" w:rsidRPr="00A92E53" w:rsidTr="000A3292">
        <w:trPr>
          <w:trHeight w:val="285"/>
        </w:trPr>
        <w:tc>
          <w:tcPr>
            <w:tcW w:w="4785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</w:tc>
      </w:tr>
      <w:tr w:rsidR="00586ADA" w:rsidRPr="00A92E53" w:rsidTr="000A3292">
        <w:trPr>
          <w:trHeight w:val="43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Управленческая деятельность</w:t>
            </w:r>
          </w:p>
        </w:tc>
      </w:tr>
      <w:tr w:rsidR="00586ADA" w:rsidRPr="00A92E53" w:rsidTr="000A3292">
        <w:trPr>
          <w:trHeight w:val="639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EC0FEF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Наличие демократического стиля управления; </w:t>
            </w:r>
          </w:p>
          <w:p w:rsidR="00586ADA" w:rsidRPr="00A92E53" w:rsidRDefault="00586ADA" w:rsidP="008559E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управленческие решения принимаются на основе обсуждения проблемы, учета мнений и инициатив сотрудников;   </w:t>
            </w:r>
          </w:p>
          <w:p w:rsidR="00586ADA" w:rsidRPr="00A92E53" w:rsidRDefault="00586ADA" w:rsidP="008559EE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руководитель проявляет интерес и доброжелательное внимание к личности сотрудников, к учету их интересов, потребностей, особенностей;</w:t>
            </w:r>
          </w:p>
          <w:p w:rsidR="00586ADA" w:rsidRPr="00A92E53" w:rsidRDefault="00586ADA" w:rsidP="00C7505B">
            <w:pPr>
              <w:suppressAutoHyphens/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24595D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0A3292">
        <w:trPr>
          <w:trHeight w:val="45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Методическая деятельность</w:t>
            </w:r>
          </w:p>
        </w:tc>
      </w:tr>
      <w:tr w:rsidR="00586ADA" w:rsidRPr="00A92E53" w:rsidTr="000A3292">
        <w:trPr>
          <w:trHeight w:val="193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8559EE">
            <w:pPr>
              <w:numPr>
                <w:ilvl w:val="0"/>
                <w:numId w:val="4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бразовательный  ценз работников </w:t>
            </w:r>
            <w:r w:rsidRPr="00A92E53">
              <w:rPr>
                <w:sz w:val="28"/>
                <w:szCs w:val="28"/>
              </w:rPr>
              <w:t>соответствует занимаемым должностям (все педагоги имеют педагогическое образование);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сплоченность и работоспособность коллектива;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укомплектованность педагогическими кадрами </w:t>
            </w:r>
            <w:r>
              <w:rPr>
                <w:sz w:val="28"/>
                <w:szCs w:val="28"/>
              </w:rPr>
              <w:t>на сентябрь  202</w:t>
            </w:r>
            <w:r w:rsidR="008559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100%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tabs>
                <w:tab w:val="left" w:pos="0"/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повышение квалификации педагогов в соответствии с графиком</w:t>
            </w:r>
            <w:r>
              <w:rPr>
                <w:sz w:val="28"/>
                <w:szCs w:val="28"/>
              </w:rPr>
              <w:t>.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>проходят курсы повыше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ния квалификации </w:t>
            </w: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 w:rsidR="006513D3">
              <w:rPr>
                <w:rStyle w:val="a4"/>
                <w:b w:val="0"/>
                <w:color w:val="000000"/>
                <w:sz w:val="28"/>
                <w:szCs w:val="28"/>
              </w:rPr>
              <w:t>4</w:t>
            </w: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а</w:t>
            </w:r>
            <w:r w:rsidRPr="00A92E53">
              <w:rPr>
                <w:rStyle w:val="a4"/>
                <w:b w:val="0"/>
                <w:color w:val="000000"/>
                <w:sz w:val="28"/>
                <w:szCs w:val="28"/>
              </w:rPr>
              <w:t>;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 xml:space="preserve"> 100% </w:t>
            </w:r>
            <w:proofErr w:type="spellStart"/>
            <w:r>
              <w:rPr>
                <w:rStyle w:val="a4"/>
                <w:b w:val="0"/>
                <w:color w:val="000000"/>
                <w:sz w:val="28"/>
                <w:szCs w:val="28"/>
              </w:rPr>
              <w:t>пед</w:t>
            </w:r>
            <w:proofErr w:type="spellEnd"/>
            <w:r w:rsidR="00C45CBF">
              <w:rPr>
                <w:rStyle w:val="a4"/>
                <w:b w:val="0"/>
                <w:color w:val="000000"/>
                <w:sz w:val="28"/>
                <w:szCs w:val="28"/>
              </w:rPr>
              <w:t>.</w:t>
            </w:r>
            <w:r w:rsidR="000C2165">
              <w:rPr>
                <w:rStyle w:val="a4"/>
                <w:b w:val="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состав.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color w:val="00000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  <w:r w:rsidRPr="00A92E53">
              <w:rPr>
                <w:sz w:val="28"/>
                <w:szCs w:val="28"/>
              </w:rPr>
              <w:t xml:space="preserve">% педагогов используют в работе с детьми  </w:t>
            </w:r>
            <w:r w:rsidRPr="00A92E53">
              <w:rPr>
                <w:sz w:val="28"/>
                <w:szCs w:val="28"/>
              </w:rPr>
              <w:lastRenderedPageBreak/>
              <w:t>интегрированную  модель  организации образовательного процесса, в том числе, метод проектов;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100% педагогов участвуют в  работе над комплексно-тематическим планированием образовательной деятельности</w:t>
            </w:r>
            <w:r w:rsidR="006513D3">
              <w:rPr>
                <w:sz w:val="28"/>
                <w:szCs w:val="28"/>
              </w:rPr>
              <w:t>, над разработкой программ в соответствии с ФОП ДОУ</w:t>
            </w:r>
            <w:r w:rsidRPr="00A92E53">
              <w:rPr>
                <w:sz w:val="28"/>
                <w:szCs w:val="28"/>
              </w:rPr>
              <w:t>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отсутствие случаев травматизма и инфекционных заболеваний по вине персонала </w:t>
            </w:r>
            <w:r w:rsidR="00B07AE7">
              <w:rPr>
                <w:sz w:val="28"/>
                <w:szCs w:val="28"/>
              </w:rPr>
              <w:t>у</w:t>
            </w:r>
            <w:r w:rsidRPr="00A92E53">
              <w:rPr>
                <w:sz w:val="28"/>
                <w:szCs w:val="28"/>
              </w:rPr>
              <w:t>чреждения;</w:t>
            </w:r>
          </w:p>
          <w:p w:rsidR="00586ADA" w:rsidRPr="00A92E53" w:rsidRDefault="00586ADA" w:rsidP="00EC0FEF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работа по новой системе оплаты труда;</w:t>
            </w:r>
          </w:p>
          <w:p w:rsidR="00586ADA" w:rsidRPr="00A92E53" w:rsidRDefault="00586ADA" w:rsidP="008559EE">
            <w:pPr>
              <w:numPr>
                <w:ilvl w:val="0"/>
                <w:numId w:val="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функционирование сайта </w:t>
            </w:r>
            <w:r w:rsidR="008559EE">
              <w:rPr>
                <w:sz w:val="28"/>
                <w:szCs w:val="28"/>
              </w:rPr>
              <w:t>у</w:t>
            </w:r>
            <w:r w:rsidRPr="00A92E53">
              <w:rPr>
                <w:sz w:val="28"/>
                <w:szCs w:val="28"/>
              </w:rPr>
              <w:t>чреждения;</w:t>
            </w:r>
          </w:p>
          <w:p w:rsidR="00586ADA" w:rsidRDefault="00586ADA" w:rsidP="00EC0FE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идет пополнение фонда научно-методической литературы</w:t>
            </w:r>
            <w:r w:rsidR="00AB69F7">
              <w:rPr>
                <w:sz w:val="28"/>
                <w:szCs w:val="28"/>
              </w:rPr>
              <w:t>;</w:t>
            </w:r>
          </w:p>
          <w:p w:rsidR="000C2165" w:rsidRPr="00A92E53" w:rsidRDefault="000C2165" w:rsidP="008559E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Завели страничк</w:t>
            </w:r>
            <w:r w:rsidR="00B07AE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B07AE7">
              <w:rPr>
                <w:sz w:val="28"/>
                <w:szCs w:val="28"/>
              </w:rPr>
              <w:t>в</w:t>
            </w:r>
            <w:proofErr w:type="gramEnd"/>
            <w:r w:rsidR="00B07AE7">
              <w:rPr>
                <w:sz w:val="28"/>
                <w:szCs w:val="28"/>
              </w:rPr>
              <w:t xml:space="preserve"> </w:t>
            </w:r>
            <w:proofErr w:type="gramStart"/>
            <w:r w:rsidR="00B07AE7">
              <w:rPr>
                <w:sz w:val="28"/>
                <w:szCs w:val="28"/>
              </w:rPr>
              <w:t>телеграмм</w:t>
            </w:r>
            <w:proofErr w:type="gramEnd"/>
            <w:r w:rsidR="00B07AE7">
              <w:rPr>
                <w:sz w:val="28"/>
                <w:szCs w:val="28"/>
              </w:rPr>
              <w:t xml:space="preserve"> канале, одноклассники, в контакте</w:t>
            </w:r>
            <w:r w:rsidR="006513D3">
              <w:rPr>
                <w:sz w:val="28"/>
                <w:szCs w:val="28"/>
              </w:rPr>
              <w:t xml:space="preserve">, </w:t>
            </w:r>
            <w:proofErr w:type="spellStart"/>
            <w:r w:rsidR="006513D3">
              <w:rPr>
                <w:sz w:val="28"/>
                <w:szCs w:val="28"/>
              </w:rPr>
              <w:t>сферум</w:t>
            </w:r>
            <w:proofErr w:type="spellEnd"/>
            <w:r w:rsidR="006513D3">
              <w:rPr>
                <w:sz w:val="28"/>
                <w:szCs w:val="28"/>
              </w:rPr>
              <w:t xml:space="preserve"> </w:t>
            </w:r>
            <w:r w:rsidR="00AB69F7">
              <w:rPr>
                <w:sz w:val="28"/>
                <w:szCs w:val="28"/>
              </w:rPr>
              <w:t xml:space="preserve"> и активно ведем.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FC549E" w:rsidRDefault="00586ADA" w:rsidP="00EC0FEF">
            <w:pPr>
              <w:pStyle w:val="a5"/>
              <w:numPr>
                <w:ilvl w:val="0"/>
                <w:numId w:val="6"/>
              </w:numPr>
              <w:rPr>
                <w:color w:val="000000"/>
                <w:sz w:val="28"/>
                <w:szCs w:val="28"/>
              </w:rPr>
            </w:pPr>
            <w:r w:rsidRPr="00FC549E">
              <w:rPr>
                <w:sz w:val="28"/>
                <w:szCs w:val="28"/>
              </w:rPr>
              <w:lastRenderedPageBreak/>
              <w:t xml:space="preserve">  количество аттестованных педагогов </w:t>
            </w:r>
            <w:r w:rsidR="006513D3">
              <w:rPr>
                <w:sz w:val="28"/>
                <w:szCs w:val="28"/>
              </w:rPr>
              <w:t>90</w:t>
            </w:r>
            <w:r w:rsidRPr="00FC549E">
              <w:rPr>
                <w:sz w:val="28"/>
                <w:szCs w:val="28"/>
              </w:rPr>
              <w:t>%</w:t>
            </w:r>
            <w:r w:rsidR="006513D3">
              <w:rPr>
                <w:sz w:val="28"/>
                <w:szCs w:val="28"/>
              </w:rPr>
              <w:t>.</w:t>
            </w:r>
          </w:p>
          <w:p w:rsidR="00586ADA" w:rsidRPr="00A92E53" w:rsidRDefault="00586ADA" w:rsidP="00937A7A">
            <w:pPr>
              <w:ind w:left="36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86ADA" w:rsidRPr="00A92E53" w:rsidTr="000A3292">
        <w:trPr>
          <w:trHeight w:val="49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C70933" w:rsidRDefault="00586ADA" w:rsidP="00C7093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Возможности</w:t>
            </w:r>
          </w:p>
          <w:p w:rsidR="00586ADA" w:rsidRPr="00A92E53" w:rsidRDefault="00586ADA" w:rsidP="008559EE">
            <w:pPr>
              <w:numPr>
                <w:ilvl w:val="0"/>
                <w:numId w:val="11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организация разных форм работы со специалистами учреждения (семинары, презентации</w:t>
            </w:r>
            <w:r w:rsidR="00B07AE7">
              <w:rPr>
                <w:sz w:val="28"/>
                <w:szCs w:val="28"/>
              </w:rPr>
              <w:t>, передача</w:t>
            </w:r>
            <w:r w:rsidRPr="00A92E53">
              <w:rPr>
                <w:sz w:val="28"/>
                <w:szCs w:val="28"/>
              </w:rPr>
              <w:t xml:space="preserve"> передового педагогического опыта, открытые просмотры)</w:t>
            </w:r>
          </w:p>
          <w:p w:rsidR="00586ADA" w:rsidRPr="00A92E53" w:rsidRDefault="00586ADA" w:rsidP="00EC0FE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развитие инновационных форм работы с детьми;</w:t>
            </w:r>
          </w:p>
          <w:p w:rsidR="00586ADA" w:rsidRPr="00A92E53" w:rsidRDefault="00586ADA" w:rsidP="008559EE">
            <w:pPr>
              <w:numPr>
                <w:ilvl w:val="0"/>
                <w:numId w:val="11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привлечение внимания общества и органов гос.</w:t>
            </w:r>
            <w:r w:rsidR="00C45CBF">
              <w:rPr>
                <w:color w:val="191919"/>
                <w:sz w:val="28"/>
                <w:szCs w:val="28"/>
              </w:rPr>
              <w:t xml:space="preserve"> </w:t>
            </w:r>
            <w:r w:rsidRPr="00A92E53">
              <w:rPr>
                <w:color w:val="191919"/>
                <w:sz w:val="28"/>
                <w:szCs w:val="28"/>
              </w:rPr>
              <w:t>власти к проблемам дошкольного учреждения и дошкольного образования;</w:t>
            </w:r>
          </w:p>
          <w:p w:rsidR="00586ADA" w:rsidRPr="00A92E53" w:rsidRDefault="00586ADA" w:rsidP="008559EE">
            <w:pPr>
              <w:numPr>
                <w:ilvl w:val="0"/>
                <w:numId w:val="11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сохранение и развитие системы повышения квалификации педагогических работников;</w:t>
            </w:r>
          </w:p>
          <w:p w:rsidR="00586ADA" w:rsidRPr="00A92E53" w:rsidRDefault="00586ADA" w:rsidP="008559EE">
            <w:pPr>
              <w:numPr>
                <w:ilvl w:val="0"/>
                <w:numId w:val="11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совершенствование системы управления дошкольного образовательного учреждения по обеспечению адекватной реакции на динамично изменяющиеся потребности общества;</w:t>
            </w:r>
          </w:p>
          <w:p w:rsidR="00586ADA" w:rsidRPr="00A92E53" w:rsidRDefault="00586ADA" w:rsidP="008559EE">
            <w:pPr>
              <w:numPr>
                <w:ilvl w:val="0"/>
                <w:numId w:val="11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 xml:space="preserve">поиск педагогических идей по </w:t>
            </w:r>
            <w:r w:rsidRPr="00A92E53">
              <w:rPr>
                <w:color w:val="191919"/>
                <w:sz w:val="28"/>
                <w:szCs w:val="28"/>
              </w:rPr>
              <w:lastRenderedPageBreak/>
              <w:t>обновлению содержания дошкольного образо</w:t>
            </w:r>
            <w:r w:rsidR="00B07AE7">
              <w:rPr>
                <w:color w:val="191919"/>
                <w:sz w:val="28"/>
                <w:szCs w:val="28"/>
              </w:rPr>
              <w:t xml:space="preserve">вания; увеличение количества </w:t>
            </w:r>
            <w:proofErr w:type="spellStart"/>
            <w:r w:rsidR="00B07AE7">
              <w:rPr>
                <w:color w:val="191919"/>
                <w:sz w:val="28"/>
                <w:szCs w:val="28"/>
              </w:rPr>
              <w:t>инновационн</w:t>
            </w:r>
            <w:r w:rsidRPr="00A92E53">
              <w:rPr>
                <w:color w:val="191919"/>
                <w:sz w:val="28"/>
                <w:szCs w:val="28"/>
              </w:rPr>
              <w:t>о</w:t>
            </w:r>
            <w:proofErr w:type="spellEnd"/>
            <w:r w:rsidRPr="00A92E53">
              <w:rPr>
                <w:color w:val="191919"/>
                <w:sz w:val="28"/>
                <w:szCs w:val="28"/>
              </w:rPr>
              <w:t>-активных технологий и авторских разработок и включение их в учебно-воспитательный процесс;</w:t>
            </w:r>
          </w:p>
          <w:p w:rsidR="00586ADA" w:rsidRPr="00A92E53" w:rsidRDefault="00586ADA" w:rsidP="00937A7A">
            <w:pPr>
              <w:numPr>
                <w:ilvl w:val="0"/>
                <w:numId w:val="11"/>
              </w:numPr>
              <w:spacing w:before="100" w:beforeAutospacing="1" w:after="120" w:line="312" w:lineRule="atLeast"/>
              <w:rPr>
                <w:color w:val="191919"/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стимулирование труда педагогов, минимизация текучести персонала и предотвращение оттока перспективных педагогических кадров в другие отрасли;</w:t>
            </w:r>
          </w:p>
          <w:p w:rsidR="00586ADA" w:rsidRPr="00A92E53" w:rsidRDefault="00586ADA" w:rsidP="00937A7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A92E53">
              <w:rPr>
                <w:color w:val="191919"/>
                <w:sz w:val="28"/>
                <w:szCs w:val="28"/>
              </w:rPr>
              <w:t>расширение возможностей профессиональной</w:t>
            </w:r>
            <w:r>
              <w:rPr>
                <w:color w:val="191919"/>
                <w:sz w:val="28"/>
                <w:szCs w:val="28"/>
              </w:rPr>
              <w:t xml:space="preserve"> </w:t>
            </w:r>
            <w:r w:rsidRPr="00A92E53">
              <w:rPr>
                <w:color w:val="191919"/>
                <w:sz w:val="28"/>
                <w:szCs w:val="28"/>
              </w:rPr>
              <w:t>самореализации и непрерывного повышения квалификации педагогов, оптимизация их возрастной структуры.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Угрозы (препятствия)</w:t>
            </w:r>
          </w:p>
          <w:p w:rsidR="00586ADA" w:rsidRPr="00A92E53" w:rsidRDefault="00586ADA" w:rsidP="00D175FA">
            <w:pPr>
              <w:spacing w:before="100" w:beforeAutospacing="1" w:after="120" w:line="312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6ADA" w:rsidRPr="00A92E53" w:rsidRDefault="00586ADA" w:rsidP="00EC0FEF">
      <w:pPr>
        <w:spacing w:line="360" w:lineRule="auto"/>
        <w:jc w:val="both"/>
        <w:rPr>
          <w:sz w:val="28"/>
          <w:szCs w:val="28"/>
          <w:u w:val="single"/>
        </w:rPr>
      </w:pPr>
    </w:p>
    <w:p w:rsidR="00586ADA" w:rsidRPr="00A92E53" w:rsidRDefault="00586ADA" w:rsidP="00EC0FEF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A92E53">
        <w:rPr>
          <w:b/>
          <w:color w:val="000000"/>
          <w:sz w:val="28"/>
          <w:szCs w:val="28"/>
        </w:rPr>
        <w:t xml:space="preserve">                                              </w:t>
      </w:r>
    </w:p>
    <w:p w:rsidR="00586ADA" w:rsidRPr="00A92E53" w:rsidRDefault="00586ADA" w:rsidP="00EC0FEF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</w:t>
      </w:r>
      <w:r w:rsidRPr="00A92E53">
        <w:rPr>
          <w:b/>
          <w:color w:val="000000"/>
          <w:sz w:val="28"/>
          <w:szCs w:val="28"/>
        </w:rPr>
        <w:t xml:space="preserve"> SWOT-анализ</w:t>
      </w:r>
    </w:p>
    <w:p w:rsidR="00586ADA" w:rsidRDefault="00586ADA" w:rsidP="00EC0FEF">
      <w:pPr>
        <w:ind w:right="38"/>
        <w:jc w:val="center"/>
        <w:rPr>
          <w:b/>
          <w:sz w:val="28"/>
          <w:szCs w:val="28"/>
        </w:rPr>
      </w:pPr>
      <w:proofErr w:type="spellStart"/>
      <w:r w:rsidRPr="00C70933">
        <w:rPr>
          <w:b/>
          <w:sz w:val="28"/>
          <w:szCs w:val="28"/>
        </w:rPr>
        <w:t>Воспитательно</w:t>
      </w:r>
      <w:proofErr w:type="spellEnd"/>
      <w:r w:rsidRPr="00C70933">
        <w:rPr>
          <w:b/>
          <w:sz w:val="28"/>
          <w:szCs w:val="28"/>
        </w:rPr>
        <w:t>-образовательного  процесса</w:t>
      </w:r>
      <w:r>
        <w:rPr>
          <w:b/>
          <w:sz w:val="28"/>
          <w:szCs w:val="28"/>
        </w:rPr>
        <w:t xml:space="preserve">, организованного в </w:t>
      </w:r>
    </w:p>
    <w:p w:rsidR="00586ADA" w:rsidRPr="00A92E53" w:rsidRDefault="00586ADA" w:rsidP="00EC0FEF">
      <w:pPr>
        <w:spacing w:line="360" w:lineRule="auto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6ADA" w:rsidRPr="00A92E53" w:rsidTr="000A3292">
        <w:tc>
          <w:tcPr>
            <w:tcW w:w="4785" w:type="dxa"/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</w:tc>
      </w:tr>
      <w:tr w:rsidR="00586ADA" w:rsidRPr="00A92E53" w:rsidTr="000A3292">
        <w:tc>
          <w:tcPr>
            <w:tcW w:w="9571" w:type="dxa"/>
            <w:gridSpan w:val="2"/>
          </w:tcPr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="00C45CBF">
              <w:rPr>
                <w:sz w:val="28"/>
                <w:szCs w:val="28"/>
              </w:rPr>
              <w:t xml:space="preserve"> </w:t>
            </w:r>
            <w:r w:rsidRPr="00A92E53">
              <w:rPr>
                <w:sz w:val="28"/>
                <w:szCs w:val="28"/>
              </w:rPr>
              <w:t>-</w:t>
            </w:r>
            <w:r w:rsidR="00C45CBF">
              <w:rPr>
                <w:sz w:val="28"/>
                <w:szCs w:val="28"/>
              </w:rPr>
              <w:t xml:space="preserve"> </w:t>
            </w:r>
            <w:r w:rsidRPr="00A92E53">
              <w:rPr>
                <w:sz w:val="28"/>
                <w:szCs w:val="28"/>
              </w:rPr>
              <w:t>образовательный процесс</w:t>
            </w:r>
          </w:p>
        </w:tc>
      </w:tr>
      <w:tr w:rsidR="00586ADA" w:rsidRPr="00A92E53" w:rsidTr="000A3292">
        <w:tc>
          <w:tcPr>
            <w:tcW w:w="4785" w:type="dxa"/>
          </w:tcPr>
          <w:p w:rsidR="00586ADA" w:rsidRPr="00A92E53" w:rsidRDefault="00586ADA" w:rsidP="00937A7A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Разработка и утверждение основной общеобразовательной Программы по ФГОС</w:t>
            </w:r>
            <w:r w:rsidR="00D175FA">
              <w:rPr>
                <w:sz w:val="28"/>
                <w:szCs w:val="28"/>
              </w:rPr>
              <w:t xml:space="preserve"> и ФОП</w:t>
            </w:r>
            <w:r w:rsidRPr="00A92E53">
              <w:rPr>
                <w:sz w:val="28"/>
                <w:szCs w:val="28"/>
              </w:rPr>
              <w:t>;</w:t>
            </w:r>
          </w:p>
          <w:p w:rsidR="00586ADA" w:rsidRPr="00A92E53" w:rsidRDefault="00586ADA" w:rsidP="00937A7A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совершенствование предметно-развивающей среды в соответствии с ФГОС </w:t>
            </w:r>
            <w:r w:rsidR="00D175FA">
              <w:rPr>
                <w:sz w:val="28"/>
                <w:szCs w:val="28"/>
              </w:rPr>
              <w:t xml:space="preserve"> и ФОП </w:t>
            </w:r>
            <w:r w:rsidRPr="00A92E53">
              <w:rPr>
                <w:sz w:val="28"/>
                <w:szCs w:val="28"/>
              </w:rPr>
              <w:t xml:space="preserve">к условиям осуществления </w:t>
            </w: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 xml:space="preserve">-образовательного процесса. </w:t>
            </w:r>
            <w:r w:rsidR="00B07AE7">
              <w:rPr>
                <w:sz w:val="28"/>
                <w:szCs w:val="28"/>
              </w:rPr>
              <w:t xml:space="preserve"> </w:t>
            </w:r>
          </w:p>
          <w:p w:rsidR="00586ADA" w:rsidRPr="00A92E53" w:rsidRDefault="00586ADA" w:rsidP="00937A7A">
            <w:pPr>
              <w:numPr>
                <w:ilvl w:val="0"/>
                <w:numId w:val="12"/>
              </w:numPr>
              <w:tabs>
                <w:tab w:val="left" w:pos="432"/>
              </w:tabs>
              <w:ind w:right="38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отсутствие обоснованных жалоб на качество предоставления образовательных услуг.</w:t>
            </w:r>
          </w:p>
        </w:tc>
        <w:tc>
          <w:tcPr>
            <w:tcW w:w="4786" w:type="dxa"/>
          </w:tcPr>
          <w:p w:rsidR="00586ADA" w:rsidRPr="00A92E53" w:rsidRDefault="00586ADA" w:rsidP="00D175FA">
            <w:pPr>
              <w:tabs>
                <w:tab w:val="left" w:pos="475"/>
              </w:tabs>
              <w:ind w:left="360" w:right="38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0A3292">
        <w:trPr>
          <w:trHeight w:val="57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175FA" w:rsidRDefault="00D175F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175FA" w:rsidRDefault="00D175F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Физкультурно-оздоровительная работа</w:t>
            </w:r>
          </w:p>
        </w:tc>
      </w:tr>
      <w:tr w:rsidR="00586ADA" w:rsidRPr="00A92E53" w:rsidTr="000A3292">
        <w:trPr>
          <w:trHeight w:val="136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0A3292">
            <w:pPr>
              <w:ind w:right="38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Сильные стороны:</w:t>
            </w:r>
          </w:p>
          <w:p w:rsidR="00586ADA" w:rsidRPr="00A92E53" w:rsidRDefault="00586ADA" w:rsidP="00937A7A">
            <w:pPr>
              <w:numPr>
                <w:ilvl w:val="0"/>
                <w:numId w:val="20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систематически проводится большая методическая и профилактическая работа, с учетом диагностики, содействующая полноценному физическому развитию воспитанников;</w:t>
            </w:r>
          </w:p>
          <w:p w:rsidR="00586ADA" w:rsidRPr="00A92E53" w:rsidRDefault="00586ADA" w:rsidP="00937A7A">
            <w:pPr>
              <w:numPr>
                <w:ilvl w:val="0"/>
                <w:numId w:val="20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используются разнообразные нетрадиционные формы проведения физкультурных занятий;</w:t>
            </w:r>
          </w:p>
          <w:p w:rsidR="00586ADA" w:rsidRPr="00A92E53" w:rsidRDefault="00586ADA" w:rsidP="00937A7A">
            <w:pPr>
              <w:numPr>
                <w:ilvl w:val="0"/>
                <w:numId w:val="13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повышается к концу учебного года  уровень физической подготовки детей подготовительной к школе групп;</w:t>
            </w:r>
          </w:p>
          <w:p w:rsidR="00586ADA" w:rsidRDefault="00586ADA" w:rsidP="00937A7A">
            <w:pPr>
              <w:numPr>
                <w:ilvl w:val="0"/>
                <w:numId w:val="13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использование здоровье</w:t>
            </w:r>
            <w:r w:rsidR="00AB69F7">
              <w:rPr>
                <w:sz w:val="28"/>
                <w:szCs w:val="28"/>
              </w:rPr>
              <w:t xml:space="preserve"> </w:t>
            </w:r>
            <w:r w:rsidRPr="00A92E53">
              <w:rPr>
                <w:sz w:val="28"/>
                <w:szCs w:val="28"/>
              </w:rPr>
              <w:t>сберегающих</w:t>
            </w:r>
            <w:r w:rsidR="00AB69F7">
              <w:rPr>
                <w:sz w:val="28"/>
                <w:szCs w:val="28"/>
              </w:rPr>
              <w:t xml:space="preserve"> технологий</w:t>
            </w:r>
          </w:p>
          <w:p w:rsidR="00586ADA" w:rsidRDefault="00586ADA" w:rsidP="00937A7A">
            <w:pPr>
              <w:numPr>
                <w:ilvl w:val="0"/>
                <w:numId w:val="13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(закаливание, ходьба по массажным дорожкам, минутки тишины, релакс</w:t>
            </w:r>
            <w:r>
              <w:rPr>
                <w:sz w:val="28"/>
                <w:szCs w:val="28"/>
              </w:rPr>
              <w:t>ационные минутки</w:t>
            </w:r>
            <w:r w:rsidRPr="00A92E53">
              <w:rPr>
                <w:sz w:val="28"/>
                <w:szCs w:val="28"/>
              </w:rPr>
              <w:t xml:space="preserve"> музыкотерапия)</w:t>
            </w:r>
            <w:proofErr w:type="gramStart"/>
            <w:r w:rsidRPr="00A92E53">
              <w:rPr>
                <w:sz w:val="28"/>
                <w:szCs w:val="28"/>
              </w:rPr>
              <w:t xml:space="preserve"> </w:t>
            </w:r>
            <w:r w:rsidR="00AB69F7">
              <w:rPr>
                <w:sz w:val="28"/>
                <w:szCs w:val="28"/>
              </w:rPr>
              <w:t>;</w:t>
            </w:r>
            <w:proofErr w:type="gramEnd"/>
          </w:p>
          <w:p w:rsidR="00AB69F7" w:rsidRPr="00A92E53" w:rsidRDefault="00AB69F7" w:rsidP="00D175FA">
            <w:pPr>
              <w:ind w:left="360" w:right="38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  <w:p w:rsidR="00586ADA" w:rsidRPr="00A92E53" w:rsidRDefault="00586ADA" w:rsidP="00D175FA">
            <w:pPr>
              <w:ind w:left="360"/>
              <w:rPr>
                <w:sz w:val="28"/>
                <w:szCs w:val="28"/>
              </w:rPr>
            </w:pPr>
          </w:p>
        </w:tc>
      </w:tr>
      <w:tr w:rsidR="00586ADA" w:rsidRPr="00A92E53" w:rsidTr="000A3292">
        <w:trPr>
          <w:trHeight w:val="53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jc w:val="center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Коммуникативная деятельность воспитанников.</w:t>
            </w:r>
          </w:p>
        </w:tc>
      </w:tr>
      <w:tr w:rsidR="00586ADA" w:rsidRPr="00A92E53" w:rsidTr="000A3292">
        <w:trPr>
          <w:trHeight w:val="375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DA" w:rsidRPr="00A92E53" w:rsidRDefault="00586ADA" w:rsidP="00937A7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в учреждении созданы условия для формирования у детей способности к общению: театрализация, которая направлена на повышение коммуникативных умений детей;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взрослых;</w:t>
            </w:r>
          </w:p>
          <w:p w:rsidR="00586ADA" w:rsidRPr="00C70933" w:rsidRDefault="00586ADA" w:rsidP="00937A7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C70933">
              <w:rPr>
                <w:sz w:val="28"/>
                <w:szCs w:val="28"/>
              </w:rPr>
              <w:t xml:space="preserve">особые усилия направляется на обогащение словаря и развитие связной речи, фонематического слуха, укрепление общей и мелкой моторики,  на индивидуальную работу по коррекции произношения, которая  способствует формированию у детей, различные виды общения  </w:t>
            </w:r>
            <w:r w:rsidRPr="00C70933">
              <w:rPr>
                <w:sz w:val="28"/>
                <w:szCs w:val="28"/>
              </w:rPr>
              <w:lastRenderedPageBreak/>
              <w:t>для познания других областей действительности, в результате дети общительны, коммуникабельны, эмоциональны 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педагоги учреждения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консультаций «Если ребенок плохо говорит», «Кто такой </w:t>
            </w:r>
            <w:proofErr w:type="spellStart"/>
            <w:r w:rsidRPr="00A92E53">
              <w:rPr>
                <w:sz w:val="28"/>
                <w:szCs w:val="28"/>
              </w:rPr>
              <w:t>гиперактивный</w:t>
            </w:r>
            <w:proofErr w:type="spellEnd"/>
            <w:r w:rsidRPr="00A92E53">
              <w:rPr>
                <w:sz w:val="28"/>
                <w:szCs w:val="28"/>
              </w:rPr>
              <w:t xml:space="preserve"> ребенок?», «Вечерние игры родителей с детьми». Это позволяет повысить активность и заинтересованность родителей в проведении совместной коррекционной работы.</w:t>
            </w: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ADA" w:rsidRPr="00A92E53" w:rsidRDefault="00586ADA" w:rsidP="00E918C1">
            <w:pPr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pStyle w:val="a7"/>
              <w:rPr>
                <w:sz w:val="28"/>
                <w:szCs w:val="28"/>
              </w:rPr>
            </w:pPr>
          </w:p>
          <w:p w:rsidR="00586ADA" w:rsidRDefault="00586ADA" w:rsidP="00E918C1">
            <w:pPr>
              <w:pStyle w:val="a7"/>
              <w:rPr>
                <w:sz w:val="28"/>
                <w:szCs w:val="28"/>
              </w:rPr>
            </w:pPr>
          </w:p>
          <w:p w:rsidR="00586ADA" w:rsidRPr="00A92E53" w:rsidRDefault="00586ADA" w:rsidP="0024595D">
            <w:pPr>
              <w:jc w:val="both"/>
              <w:rPr>
                <w:sz w:val="28"/>
                <w:szCs w:val="28"/>
              </w:rPr>
            </w:pPr>
          </w:p>
          <w:p w:rsidR="00586ADA" w:rsidRPr="00A92E53" w:rsidRDefault="00586ADA" w:rsidP="000A3292">
            <w:pPr>
              <w:rPr>
                <w:sz w:val="28"/>
                <w:szCs w:val="28"/>
              </w:rPr>
            </w:pPr>
          </w:p>
        </w:tc>
      </w:tr>
      <w:tr w:rsidR="00586ADA" w:rsidRPr="00A92E53" w:rsidTr="000A3292">
        <w:trPr>
          <w:trHeight w:val="975"/>
        </w:trPr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Возможности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A92E53">
              <w:rPr>
                <w:sz w:val="28"/>
                <w:szCs w:val="28"/>
              </w:rPr>
              <w:t>воспитательно</w:t>
            </w:r>
            <w:proofErr w:type="spellEnd"/>
            <w:r w:rsidRPr="00A92E53">
              <w:rPr>
                <w:sz w:val="28"/>
                <w:szCs w:val="28"/>
              </w:rPr>
              <w:t>-образовательного процесса в полном соответствии с Федеральными стандартами;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эффективное внедрение дополнительного образования;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эффективная организация и проведение платных образовательных услуг;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tabs>
                <w:tab w:val="left" w:pos="432"/>
              </w:tabs>
              <w:ind w:right="38"/>
              <w:rPr>
                <w:color w:val="80808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широкое использование инновационных технологий в образовательном процессе;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 xml:space="preserve">выход на участие в мероприятиях </w:t>
            </w:r>
            <w:r w:rsidR="00763DE2">
              <w:rPr>
                <w:sz w:val="28"/>
                <w:szCs w:val="28"/>
              </w:rPr>
              <w:t>районного</w:t>
            </w:r>
            <w:r w:rsidRPr="00A92E53">
              <w:rPr>
                <w:sz w:val="28"/>
                <w:szCs w:val="28"/>
              </w:rPr>
              <w:t>, регионального, всероссийского уровня;</w:t>
            </w:r>
          </w:p>
          <w:p w:rsidR="00586ADA" w:rsidRPr="00A92E53" w:rsidRDefault="00586ADA" w:rsidP="00EC0FEF">
            <w:pPr>
              <w:numPr>
                <w:ilvl w:val="0"/>
                <w:numId w:val="14"/>
              </w:numPr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организации просветительской работы по охране и укреплению здоровья детей с воспитателями и родителями.</w:t>
            </w:r>
          </w:p>
          <w:p w:rsidR="00586ADA" w:rsidRPr="00E918C1" w:rsidRDefault="00586ADA" w:rsidP="00937A7A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lastRenderedPageBreak/>
              <w:t>усиления контроля за физкультурно-оздоровительной работой со стороны администрации.</w:t>
            </w:r>
          </w:p>
          <w:p w:rsidR="00586ADA" w:rsidRPr="00A92E53" w:rsidRDefault="00586ADA" w:rsidP="00937A7A">
            <w:pPr>
              <w:numPr>
                <w:ilvl w:val="0"/>
                <w:numId w:val="14"/>
              </w:num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Проведение просветительской работы среди родителей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586ADA" w:rsidRPr="00A92E53" w:rsidRDefault="00586ADA" w:rsidP="000A3292">
            <w:pPr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lastRenderedPageBreak/>
              <w:t>Угрозы (препятствия)</w:t>
            </w:r>
          </w:p>
          <w:p w:rsidR="00586ADA" w:rsidRPr="00A92E53" w:rsidRDefault="00586ADA" w:rsidP="00D175FA">
            <w:pPr>
              <w:ind w:left="36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86ADA" w:rsidRPr="00A92E53" w:rsidRDefault="00586ADA" w:rsidP="00EC0FEF">
      <w:pPr>
        <w:spacing w:line="360" w:lineRule="auto"/>
        <w:jc w:val="both"/>
        <w:rPr>
          <w:sz w:val="28"/>
          <w:szCs w:val="28"/>
          <w:u w:val="single"/>
        </w:rPr>
      </w:pPr>
    </w:p>
    <w:p w:rsidR="00586ADA" w:rsidRDefault="00586ADA" w:rsidP="0003132E">
      <w:pPr>
        <w:spacing w:line="360" w:lineRule="auto"/>
        <w:jc w:val="both"/>
        <w:rPr>
          <w:sz w:val="28"/>
          <w:szCs w:val="28"/>
          <w:u w:val="single"/>
        </w:rPr>
      </w:pPr>
    </w:p>
    <w:p w:rsidR="00586ADA" w:rsidRDefault="00586ADA" w:rsidP="004E1300">
      <w:pPr>
        <w:spacing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A92E53">
        <w:rPr>
          <w:b/>
          <w:color w:val="000000"/>
          <w:sz w:val="28"/>
          <w:szCs w:val="28"/>
        </w:rPr>
        <w:t>SWOT-анализ</w:t>
      </w:r>
    </w:p>
    <w:p w:rsidR="00586ADA" w:rsidRPr="00325456" w:rsidRDefault="00586ADA" w:rsidP="00EC0FEF">
      <w:pPr>
        <w:spacing w:line="360" w:lineRule="auto"/>
        <w:jc w:val="center"/>
        <w:rPr>
          <w:b/>
          <w:sz w:val="28"/>
          <w:szCs w:val="28"/>
        </w:rPr>
      </w:pPr>
      <w:r w:rsidRPr="00325456">
        <w:rPr>
          <w:b/>
          <w:sz w:val="28"/>
          <w:szCs w:val="28"/>
        </w:rPr>
        <w:t xml:space="preserve">Взаимодействие с семьями воспитанников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6ADA" w:rsidRPr="00A92E53" w:rsidTr="000A3292">
        <w:trPr>
          <w:trHeight w:val="540"/>
        </w:trPr>
        <w:tc>
          <w:tcPr>
            <w:tcW w:w="4785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Сильные стороны: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586ADA" w:rsidRPr="00A92E53" w:rsidRDefault="00586ADA" w:rsidP="000A3292">
            <w:pPr>
              <w:jc w:val="both"/>
              <w:rPr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  <w:u w:val="single"/>
              </w:rPr>
              <w:t>Слабые стороны:</w:t>
            </w:r>
          </w:p>
          <w:p w:rsidR="00586ADA" w:rsidRPr="00A92E53" w:rsidRDefault="00586ADA" w:rsidP="000A3292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86ADA" w:rsidRPr="00A92E53" w:rsidTr="000A3292">
        <w:trPr>
          <w:trHeight w:val="13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0A3292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92E53">
              <w:rPr>
                <w:i/>
                <w:sz w:val="28"/>
                <w:szCs w:val="28"/>
              </w:rPr>
              <w:t>Взаимодействие с семьями воспитанников (потребители)</w:t>
            </w:r>
          </w:p>
        </w:tc>
      </w:tr>
      <w:tr w:rsidR="00586ADA" w:rsidRPr="00A92E53" w:rsidTr="000A3292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изучение социального статуса семей воспитанников, составление социального паспорта учреждения;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color w:val="FF0000"/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успешное проведение общих родительских собраний;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оформление информационных стендов для родителей;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ведение разделов на сайте учреждения, адресованных родителям;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участие  родителей в утренниках, конкурсах и в </w:t>
            </w:r>
            <w:r w:rsidR="00763DE2">
              <w:rPr>
                <w:sz w:val="28"/>
                <w:szCs w:val="28"/>
              </w:rPr>
              <w:t>районных</w:t>
            </w:r>
            <w:r w:rsidRPr="00A92E53">
              <w:rPr>
                <w:sz w:val="28"/>
                <w:szCs w:val="28"/>
              </w:rPr>
              <w:t xml:space="preserve"> мероприятиях;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tabs>
                <w:tab w:val="left" w:pos="432"/>
              </w:tabs>
              <w:ind w:right="38"/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 xml:space="preserve">активное участие  Управляющего совета в жизнедеятельности </w:t>
            </w:r>
            <w:r w:rsidR="00763DE2">
              <w:rPr>
                <w:sz w:val="28"/>
                <w:szCs w:val="28"/>
              </w:rPr>
              <w:t>у</w:t>
            </w:r>
            <w:r w:rsidRPr="00A92E53">
              <w:rPr>
                <w:sz w:val="28"/>
                <w:szCs w:val="28"/>
              </w:rPr>
              <w:t>чреждения;</w:t>
            </w:r>
          </w:p>
          <w:p w:rsidR="00586ADA" w:rsidRPr="00A92E53" w:rsidRDefault="00586ADA" w:rsidP="00937A7A">
            <w:pPr>
              <w:numPr>
                <w:ilvl w:val="0"/>
                <w:numId w:val="10"/>
              </w:numPr>
              <w:rPr>
                <w:b/>
                <w:sz w:val="28"/>
                <w:szCs w:val="28"/>
                <w:u w:val="single"/>
              </w:rPr>
            </w:pPr>
            <w:r w:rsidRPr="00A92E53">
              <w:rPr>
                <w:sz w:val="28"/>
                <w:szCs w:val="28"/>
              </w:rPr>
              <w:t>выставки работ, выполненных детьми и родителями.</w:t>
            </w:r>
          </w:p>
          <w:p w:rsidR="00586ADA" w:rsidRDefault="00586ADA" w:rsidP="00937A7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A92E53">
              <w:rPr>
                <w:sz w:val="28"/>
                <w:szCs w:val="28"/>
              </w:rPr>
              <w:t>функционирование консультационного пункта, где родители могли получить необходимый совет, помощь от специалистов, работающих в учреждении;</w:t>
            </w:r>
          </w:p>
          <w:p w:rsidR="00586ADA" w:rsidRPr="00A92E53" w:rsidRDefault="00586ADA" w:rsidP="00937A7A">
            <w:pPr>
              <w:ind w:left="36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586ADA" w:rsidRPr="00A92E53" w:rsidRDefault="00586ADA" w:rsidP="00D175FA">
            <w:pPr>
              <w:ind w:left="36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86ADA" w:rsidRPr="00A92E53" w:rsidRDefault="00586ADA" w:rsidP="00EC0FEF">
      <w:pPr>
        <w:spacing w:line="360" w:lineRule="auto"/>
        <w:jc w:val="both"/>
        <w:rPr>
          <w:i/>
          <w:sz w:val="28"/>
          <w:szCs w:val="28"/>
        </w:rPr>
      </w:pPr>
    </w:p>
    <w:p w:rsidR="00586ADA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  <w:r w:rsidRPr="00A92E53">
        <w:rPr>
          <w:b/>
          <w:color w:val="000000"/>
          <w:sz w:val="28"/>
          <w:szCs w:val="28"/>
        </w:rPr>
        <w:lastRenderedPageBreak/>
        <w:tab/>
      </w:r>
      <w:r w:rsidRPr="00325456">
        <w:rPr>
          <w:b/>
          <w:bCs/>
          <w:iCs/>
          <w:sz w:val="28"/>
          <w:szCs w:val="28"/>
        </w:rPr>
        <w:t>Выводы:</w:t>
      </w:r>
    </w:p>
    <w:p w:rsidR="00586ADA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</w:p>
    <w:p w:rsidR="00586ADA" w:rsidRPr="00325456" w:rsidRDefault="00586ADA" w:rsidP="00937A7A">
      <w:pPr>
        <w:widowControl w:val="0"/>
        <w:tabs>
          <w:tab w:val="left" w:pos="0"/>
          <w:tab w:val="left" w:pos="993"/>
        </w:tabs>
        <w:spacing w:line="360" w:lineRule="auto"/>
        <w:rPr>
          <w:b/>
          <w:sz w:val="28"/>
          <w:szCs w:val="28"/>
        </w:rPr>
      </w:pPr>
      <w:r w:rsidRPr="00325456">
        <w:rPr>
          <w:b/>
          <w:sz w:val="28"/>
          <w:szCs w:val="28"/>
        </w:rPr>
        <w:t>Какие возможности предоставляет внешняя среда для дальнейшего развития сильных сторон организации?</w:t>
      </w:r>
    </w:p>
    <w:p w:rsidR="00586ADA" w:rsidRPr="00325456" w:rsidRDefault="00586ADA" w:rsidP="004E1300">
      <w:pPr>
        <w:ind w:left="360"/>
        <w:jc w:val="both"/>
        <w:rPr>
          <w:b/>
          <w:bCs/>
          <w:iCs/>
          <w:sz w:val="28"/>
          <w:szCs w:val="28"/>
        </w:rPr>
      </w:pPr>
    </w:p>
    <w:p w:rsidR="00586ADA" w:rsidRDefault="00586ADA" w:rsidP="00937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1.Привлечение финансов</w:t>
      </w:r>
      <w:r w:rsidRPr="0003132E">
        <w:rPr>
          <w:sz w:val="28"/>
          <w:szCs w:val="28"/>
        </w:rPr>
        <w:t xml:space="preserve"> </w:t>
      </w:r>
      <w:r>
        <w:rPr>
          <w:sz w:val="28"/>
          <w:szCs w:val="28"/>
        </w:rPr>
        <w:t>в учреждение и оптимизация</w:t>
      </w:r>
      <w:r w:rsidRPr="00A92E53">
        <w:rPr>
          <w:sz w:val="28"/>
          <w:szCs w:val="28"/>
        </w:rPr>
        <w:t xml:space="preserve"> расходов, на эффективное использование ресурс</w:t>
      </w:r>
      <w:r>
        <w:rPr>
          <w:sz w:val="28"/>
          <w:szCs w:val="28"/>
        </w:rPr>
        <w:t xml:space="preserve">ов для улучшения результатов </w:t>
      </w:r>
      <w:r w:rsidRPr="00A92E53">
        <w:rPr>
          <w:sz w:val="28"/>
          <w:szCs w:val="28"/>
        </w:rPr>
        <w:t xml:space="preserve"> образовательной </w:t>
      </w:r>
      <w:r>
        <w:rPr>
          <w:sz w:val="28"/>
          <w:szCs w:val="28"/>
        </w:rPr>
        <w:t xml:space="preserve"> и хозяйственной </w:t>
      </w:r>
      <w:r w:rsidRPr="00A92E53">
        <w:rPr>
          <w:sz w:val="28"/>
          <w:szCs w:val="28"/>
        </w:rPr>
        <w:t xml:space="preserve">деятельности; </w:t>
      </w:r>
    </w:p>
    <w:p w:rsidR="00586ADA" w:rsidRDefault="00586ADA" w:rsidP="00937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Введение </w:t>
      </w:r>
      <w:r w:rsidR="00616C5E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>платных образовательных услуг для привлечения внимания к ДОУ со стороны родителей (социальных заказчиков);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132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92E53">
        <w:rPr>
          <w:sz w:val="28"/>
          <w:szCs w:val="28"/>
        </w:rPr>
        <w:t>спользование ресурсов интернета для пиар-акций и распрост</w:t>
      </w:r>
      <w:r>
        <w:rPr>
          <w:sz w:val="28"/>
          <w:szCs w:val="28"/>
        </w:rPr>
        <w:t xml:space="preserve">ранению </w:t>
      </w:r>
      <w:r w:rsidRPr="00A92E53">
        <w:rPr>
          <w:sz w:val="28"/>
          <w:szCs w:val="28"/>
        </w:rPr>
        <w:t>инновационного опыта работы учреждения.</w:t>
      </w:r>
    </w:p>
    <w:p w:rsidR="00586ADA" w:rsidRDefault="00937A7A" w:rsidP="004E13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6ADA">
        <w:rPr>
          <w:sz w:val="28"/>
          <w:szCs w:val="28"/>
        </w:rPr>
        <w:t>. Отработка механизмов сотрудничества с родителями по добровольному финансированию проектов облагораживания ДОУ;</w:t>
      </w:r>
    </w:p>
    <w:p w:rsidR="00586ADA" w:rsidRDefault="00586ADA" w:rsidP="004E1300">
      <w:pPr>
        <w:spacing w:line="360" w:lineRule="auto"/>
        <w:jc w:val="both"/>
        <w:rPr>
          <w:sz w:val="28"/>
          <w:szCs w:val="28"/>
        </w:rPr>
      </w:pPr>
    </w:p>
    <w:p w:rsidR="00586ADA" w:rsidRPr="00325456" w:rsidRDefault="00586ADA" w:rsidP="004E1300">
      <w:pPr>
        <w:widowControl w:val="0"/>
        <w:tabs>
          <w:tab w:val="left" w:pos="0"/>
          <w:tab w:val="left" w:pos="993"/>
        </w:tabs>
        <w:spacing w:line="360" w:lineRule="auto"/>
        <w:jc w:val="both"/>
        <w:rPr>
          <w:b/>
          <w:sz w:val="28"/>
          <w:szCs w:val="28"/>
        </w:rPr>
      </w:pPr>
      <w:r w:rsidRPr="00325456">
        <w:rPr>
          <w:b/>
          <w:sz w:val="28"/>
          <w:szCs w:val="28"/>
        </w:rPr>
        <w:t>Как можно компенсировать слабые стороны организации с учетом возможностей внешней среды?</w:t>
      </w:r>
    </w:p>
    <w:p w:rsidR="00586ADA" w:rsidRDefault="00586ADA" w:rsidP="00937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32545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92E53">
        <w:rPr>
          <w:sz w:val="28"/>
          <w:szCs w:val="28"/>
        </w:rPr>
        <w:t>егулярное обновление сайта учреждения, с своевременным информированием о жизни дошкольного учреждения.</w:t>
      </w:r>
    </w:p>
    <w:p w:rsidR="00586ADA" w:rsidRPr="00A92E53" w:rsidRDefault="00586ADA" w:rsidP="00937A7A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2. П</w:t>
      </w:r>
      <w:r w:rsidRPr="00A92E53">
        <w:rPr>
          <w:iCs/>
          <w:sz w:val="28"/>
          <w:szCs w:val="28"/>
        </w:rPr>
        <w:t>оиск спонсорских (или иных) средств для осуществления социально значимых мероприятий</w:t>
      </w:r>
    </w:p>
    <w:p w:rsidR="00586ADA" w:rsidRDefault="00586ADA" w:rsidP="00937A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3.Выстроить систему</w:t>
      </w:r>
      <w:r w:rsidRPr="00A92E53">
        <w:rPr>
          <w:sz w:val="28"/>
          <w:szCs w:val="28"/>
        </w:rPr>
        <w:t xml:space="preserve"> общ</w:t>
      </w:r>
      <w:r>
        <w:rPr>
          <w:sz w:val="28"/>
          <w:szCs w:val="28"/>
        </w:rPr>
        <w:t>ественных связей, информировать</w:t>
      </w:r>
      <w:r w:rsidRPr="00A92E53">
        <w:rPr>
          <w:sz w:val="28"/>
          <w:szCs w:val="28"/>
        </w:rPr>
        <w:t xml:space="preserve"> участников образовательного процесса через, видеоматериалы, буклеты с оперативной информаци</w:t>
      </w:r>
      <w:r>
        <w:rPr>
          <w:sz w:val="28"/>
          <w:szCs w:val="28"/>
        </w:rPr>
        <w:t xml:space="preserve">ей; </w:t>
      </w:r>
    </w:p>
    <w:p w:rsidR="00586ADA" w:rsidRPr="00A92E53" w:rsidRDefault="00586ADA" w:rsidP="004E1300">
      <w:pPr>
        <w:tabs>
          <w:tab w:val="left" w:pos="3480"/>
          <w:tab w:val="center" w:pos="4677"/>
        </w:tabs>
        <w:spacing w:line="360" w:lineRule="auto"/>
        <w:rPr>
          <w:sz w:val="28"/>
          <w:szCs w:val="28"/>
        </w:rPr>
      </w:pPr>
    </w:p>
    <w:sectPr w:rsidR="00586ADA" w:rsidRPr="00A92E53" w:rsidSect="00A92E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0EA3"/>
    <w:multiLevelType w:val="hybridMultilevel"/>
    <w:tmpl w:val="8076A3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6F174A"/>
    <w:multiLevelType w:val="hybridMultilevel"/>
    <w:tmpl w:val="EE3C02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913B03"/>
    <w:multiLevelType w:val="hybridMultilevel"/>
    <w:tmpl w:val="E9480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9A01AC"/>
    <w:multiLevelType w:val="hybridMultilevel"/>
    <w:tmpl w:val="C31450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9A5759"/>
    <w:multiLevelType w:val="hybridMultilevel"/>
    <w:tmpl w:val="601216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4D7F9A"/>
    <w:multiLevelType w:val="hybridMultilevel"/>
    <w:tmpl w:val="2ED61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D170B4"/>
    <w:multiLevelType w:val="hybridMultilevel"/>
    <w:tmpl w:val="9A7C3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9544BD"/>
    <w:multiLevelType w:val="hybridMultilevel"/>
    <w:tmpl w:val="D55239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910FAC"/>
    <w:multiLevelType w:val="hybridMultilevel"/>
    <w:tmpl w:val="E02227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E9706B1"/>
    <w:multiLevelType w:val="hybridMultilevel"/>
    <w:tmpl w:val="C742BA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8C3FEA"/>
    <w:multiLevelType w:val="hybridMultilevel"/>
    <w:tmpl w:val="108E83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B71668"/>
    <w:multiLevelType w:val="hybridMultilevel"/>
    <w:tmpl w:val="7D28C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5A2551C"/>
    <w:multiLevelType w:val="hybridMultilevel"/>
    <w:tmpl w:val="B75A8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BA320F"/>
    <w:multiLevelType w:val="hybridMultilevel"/>
    <w:tmpl w:val="00F617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C52E7C"/>
    <w:multiLevelType w:val="hybridMultilevel"/>
    <w:tmpl w:val="7BDAC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C83673"/>
    <w:multiLevelType w:val="hybridMultilevel"/>
    <w:tmpl w:val="6714E9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1326274"/>
    <w:multiLevelType w:val="hybridMultilevel"/>
    <w:tmpl w:val="6D9690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3B24566"/>
    <w:multiLevelType w:val="hybridMultilevel"/>
    <w:tmpl w:val="6700DC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852533"/>
    <w:multiLevelType w:val="hybridMultilevel"/>
    <w:tmpl w:val="2F8C73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CE0699F"/>
    <w:multiLevelType w:val="hybridMultilevel"/>
    <w:tmpl w:val="04581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EC52773"/>
    <w:multiLevelType w:val="hybridMultilevel"/>
    <w:tmpl w:val="4B4AC4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D52B02"/>
    <w:multiLevelType w:val="hybridMultilevel"/>
    <w:tmpl w:val="0B80734C"/>
    <w:lvl w:ilvl="0" w:tplc="83FE4A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18C70A7"/>
    <w:multiLevelType w:val="hybridMultilevel"/>
    <w:tmpl w:val="BE4E5A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6B310B"/>
    <w:multiLevelType w:val="hybridMultilevel"/>
    <w:tmpl w:val="44D65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FC0C0F"/>
    <w:multiLevelType w:val="hybridMultilevel"/>
    <w:tmpl w:val="BA5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D35B3A"/>
    <w:multiLevelType w:val="hybridMultilevel"/>
    <w:tmpl w:val="0FD6C9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930F60"/>
    <w:multiLevelType w:val="hybridMultilevel"/>
    <w:tmpl w:val="B3BCB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18"/>
  </w:num>
  <w:num w:numId="7">
    <w:abstractNumId w:val="19"/>
  </w:num>
  <w:num w:numId="8">
    <w:abstractNumId w:val="16"/>
  </w:num>
  <w:num w:numId="9">
    <w:abstractNumId w:val="25"/>
  </w:num>
  <w:num w:numId="10">
    <w:abstractNumId w:val="21"/>
  </w:num>
  <w:num w:numId="11">
    <w:abstractNumId w:val="6"/>
  </w:num>
  <w:num w:numId="12">
    <w:abstractNumId w:val="1"/>
  </w:num>
  <w:num w:numId="13">
    <w:abstractNumId w:val="5"/>
  </w:num>
  <w:num w:numId="14">
    <w:abstractNumId w:val="3"/>
  </w:num>
  <w:num w:numId="15">
    <w:abstractNumId w:val="13"/>
  </w:num>
  <w:num w:numId="16">
    <w:abstractNumId w:val="22"/>
  </w:num>
  <w:num w:numId="17">
    <w:abstractNumId w:val="17"/>
  </w:num>
  <w:num w:numId="18">
    <w:abstractNumId w:val="14"/>
  </w:num>
  <w:num w:numId="19">
    <w:abstractNumId w:val="2"/>
  </w:num>
  <w:num w:numId="20">
    <w:abstractNumId w:val="11"/>
  </w:num>
  <w:num w:numId="21">
    <w:abstractNumId w:val="26"/>
  </w:num>
  <w:num w:numId="22">
    <w:abstractNumId w:val="12"/>
  </w:num>
  <w:num w:numId="23">
    <w:abstractNumId w:val="20"/>
  </w:num>
  <w:num w:numId="24">
    <w:abstractNumId w:val="15"/>
  </w:num>
  <w:num w:numId="25">
    <w:abstractNumId w:val="8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FEF"/>
    <w:rsid w:val="00007B55"/>
    <w:rsid w:val="000240E3"/>
    <w:rsid w:val="00030746"/>
    <w:rsid w:val="0003132E"/>
    <w:rsid w:val="000431F4"/>
    <w:rsid w:val="00044E93"/>
    <w:rsid w:val="00087E92"/>
    <w:rsid w:val="000A3292"/>
    <w:rsid w:val="000A5A11"/>
    <w:rsid w:val="000C2165"/>
    <w:rsid w:val="000D4D7D"/>
    <w:rsid w:val="000E23D5"/>
    <w:rsid w:val="000E4934"/>
    <w:rsid w:val="000F41D5"/>
    <w:rsid w:val="00122563"/>
    <w:rsid w:val="0012480D"/>
    <w:rsid w:val="0012641C"/>
    <w:rsid w:val="00151683"/>
    <w:rsid w:val="00171A5A"/>
    <w:rsid w:val="00194FE5"/>
    <w:rsid w:val="001B05F7"/>
    <w:rsid w:val="001B3D51"/>
    <w:rsid w:val="001E728D"/>
    <w:rsid w:val="001F2435"/>
    <w:rsid w:val="00224623"/>
    <w:rsid w:val="0024445A"/>
    <w:rsid w:val="0024595D"/>
    <w:rsid w:val="00260816"/>
    <w:rsid w:val="00273161"/>
    <w:rsid w:val="002C2DB2"/>
    <w:rsid w:val="00325456"/>
    <w:rsid w:val="00327D78"/>
    <w:rsid w:val="00334D14"/>
    <w:rsid w:val="003458EC"/>
    <w:rsid w:val="0036068F"/>
    <w:rsid w:val="003B7275"/>
    <w:rsid w:val="00414732"/>
    <w:rsid w:val="00430C65"/>
    <w:rsid w:val="004E1300"/>
    <w:rsid w:val="005006F3"/>
    <w:rsid w:val="00510D35"/>
    <w:rsid w:val="00517CF5"/>
    <w:rsid w:val="0055455E"/>
    <w:rsid w:val="00586ADA"/>
    <w:rsid w:val="00594A9D"/>
    <w:rsid w:val="005B09EE"/>
    <w:rsid w:val="005C3153"/>
    <w:rsid w:val="00603953"/>
    <w:rsid w:val="00616C5E"/>
    <w:rsid w:val="006431AF"/>
    <w:rsid w:val="006513D3"/>
    <w:rsid w:val="00651E6D"/>
    <w:rsid w:val="00674CFC"/>
    <w:rsid w:val="00696061"/>
    <w:rsid w:val="00696F39"/>
    <w:rsid w:val="006D4E75"/>
    <w:rsid w:val="006E6565"/>
    <w:rsid w:val="00716734"/>
    <w:rsid w:val="0072213A"/>
    <w:rsid w:val="0074660F"/>
    <w:rsid w:val="00753DEB"/>
    <w:rsid w:val="00763DE2"/>
    <w:rsid w:val="00764C3D"/>
    <w:rsid w:val="00794174"/>
    <w:rsid w:val="007C4893"/>
    <w:rsid w:val="007C6C9F"/>
    <w:rsid w:val="007D1428"/>
    <w:rsid w:val="00837DBD"/>
    <w:rsid w:val="008559EE"/>
    <w:rsid w:val="00857420"/>
    <w:rsid w:val="008634CF"/>
    <w:rsid w:val="008664D0"/>
    <w:rsid w:val="00887AAB"/>
    <w:rsid w:val="00894FF3"/>
    <w:rsid w:val="0089799B"/>
    <w:rsid w:val="008C2F88"/>
    <w:rsid w:val="008E7D85"/>
    <w:rsid w:val="00937A7A"/>
    <w:rsid w:val="009713F4"/>
    <w:rsid w:val="009923F3"/>
    <w:rsid w:val="009A22B4"/>
    <w:rsid w:val="009B343B"/>
    <w:rsid w:val="009C2BC6"/>
    <w:rsid w:val="00A2292B"/>
    <w:rsid w:val="00A35CE4"/>
    <w:rsid w:val="00A406B6"/>
    <w:rsid w:val="00A92E53"/>
    <w:rsid w:val="00A97104"/>
    <w:rsid w:val="00AB69F7"/>
    <w:rsid w:val="00AD32B4"/>
    <w:rsid w:val="00AD776D"/>
    <w:rsid w:val="00AE6BA6"/>
    <w:rsid w:val="00AF4C60"/>
    <w:rsid w:val="00B07AE7"/>
    <w:rsid w:val="00B57DE6"/>
    <w:rsid w:val="00B9752F"/>
    <w:rsid w:val="00BF243E"/>
    <w:rsid w:val="00C45CBF"/>
    <w:rsid w:val="00C70933"/>
    <w:rsid w:val="00C7505B"/>
    <w:rsid w:val="00C86029"/>
    <w:rsid w:val="00CD5510"/>
    <w:rsid w:val="00CE4FF5"/>
    <w:rsid w:val="00D06E0A"/>
    <w:rsid w:val="00D10A8B"/>
    <w:rsid w:val="00D175FA"/>
    <w:rsid w:val="00D261F2"/>
    <w:rsid w:val="00D47DD1"/>
    <w:rsid w:val="00D62A5A"/>
    <w:rsid w:val="00D66083"/>
    <w:rsid w:val="00D976F1"/>
    <w:rsid w:val="00DD58E0"/>
    <w:rsid w:val="00DE7CBA"/>
    <w:rsid w:val="00E27B5C"/>
    <w:rsid w:val="00E6238D"/>
    <w:rsid w:val="00E81D18"/>
    <w:rsid w:val="00E918C1"/>
    <w:rsid w:val="00EB0CD7"/>
    <w:rsid w:val="00EB52A1"/>
    <w:rsid w:val="00EC0FEF"/>
    <w:rsid w:val="00EC2967"/>
    <w:rsid w:val="00F1167E"/>
    <w:rsid w:val="00F37267"/>
    <w:rsid w:val="00F45F4E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0FEF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EC0FEF"/>
    <w:rPr>
      <w:rFonts w:cs="Times New Roman"/>
      <w:b/>
    </w:rPr>
  </w:style>
  <w:style w:type="paragraph" w:styleId="a5">
    <w:name w:val="Body Text Indent"/>
    <w:basedOn w:val="a"/>
    <w:link w:val="a6"/>
    <w:uiPriority w:val="99"/>
    <w:rsid w:val="00EC0FEF"/>
    <w:pPr>
      <w:widowControl w:val="0"/>
      <w:autoSpaceDE w:val="0"/>
      <w:autoSpaceDN w:val="0"/>
      <w:adjustRightInd w:val="0"/>
      <w:jc w:val="both"/>
    </w:pPr>
    <w:rPr>
      <w:rFonts w:eastAsia="Calibri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EC0FEF"/>
    <w:rPr>
      <w:rFonts w:ascii="Times New Roman" w:hAnsi="Times New Roman" w:cs="Times New Roman"/>
      <w:sz w:val="18"/>
      <w:lang w:eastAsia="ru-RU"/>
    </w:rPr>
  </w:style>
  <w:style w:type="paragraph" w:styleId="a7">
    <w:name w:val="List Paragraph"/>
    <w:basedOn w:val="a"/>
    <w:uiPriority w:val="99"/>
    <w:qFormat/>
    <w:rsid w:val="00EC0F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431CB-8CC7-420C-8352-134E3723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Шурмаа</dc:creator>
  <cp:keywords/>
  <dc:description/>
  <cp:lastModifiedBy>Восточные Ворота</cp:lastModifiedBy>
  <cp:revision>20</cp:revision>
  <cp:lastPrinted>2021-04-18T22:56:00Z</cp:lastPrinted>
  <dcterms:created xsi:type="dcterms:W3CDTF">2014-05-30T17:50:00Z</dcterms:created>
  <dcterms:modified xsi:type="dcterms:W3CDTF">2025-02-26T08:59:00Z</dcterms:modified>
</cp:coreProperties>
</file>